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2"/>
          <w:sz w:val="29"/>
          <w:szCs w:val="29"/>
        </w:rPr>
        <w:t>附件1:</w:t>
      </w:r>
    </w:p>
    <w:p>
      <w:pPr>
        <w:spacing w:before="283" w:line="219" w:lineRule="auto"/>
        <w:ind w:left="1259"/>
        <w:rPr>
          <w:rFonts w:ascii="宋体" w:hAnsi="宋体" w:eastAsia="宋体" w:cs="宋体"/>
          <w:sz w:val="29"/>
          <w:szCs w:val="29"/>
        </w:rPr>
      </w:pPr>
      <w:bookmarkStart w:id="0" w:name="_GoBack"/>
      <w:r>
        <w:rPr>
          <w:rFonts w:ascii="宋体" w:hAnsi="宋体" w:eastAsia="宋体" w:cs="宋体"/>
          <w:b/>
          <w:bCs/>
          <w:spacing w:val="24"/>
          <w:sz w:val="29"/>
          <w:szCs w:val="29"/>
        </w:rPr>
        <w:t>《湖南体育职业学院师德师风建设培训班》</w:t>
      </w:r>
    </w:p>
    <w:p>
      <w:pPr>
        <w:spacing w:before="296" w:line="219" w:lineRule="auto"/>
        <w:ind w:left="286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22"/>
          <w:sz w:val="29"/>
          <w:szCs w:val="29"/>
        </w:rPr>
        <w:t>学习操作及注意事项</w:t>
      </w:r>
    </w:p>
    <w:bookmarkEnd w:id="0"/>
    <w:p>
      <w:pPr>
        <w:spacing w:before="235" w:line="219" w:lineRule="auto"/>
        <w:ind w:left="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5"/>
          <w:sz w:val="29"/>
          <w:szCs w:val="29"/>
        </w:rPr>
        <w:t>第一步：</w:t>
      </w:r>
    </w:p>
    <w:p>
      <w:pPr>
        <w:spacing w:before="268" w:line="630" w:lineRule="exac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8"/>
          <w:position w:val="26"/>
          <w:sz w:val="29"/>
          <w:szCs w:val="29"/>
        </w:rPr>
        <w:t>1、先确认自己是否已经报名参加本次培训，没有报名的老师不要领取，</w:t>
      </w:r>
    </w:p>
    <w:p>
      <w:pPr>
        <w:spacing w:before="1" w:line="218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2"/>
          <w:sz w:val="29"/>
          <w:szCs w:val="29"/>
        </w:rPr>
        <w:t>否则会导致其他已报名老师无法参加学习。</w:t>
      </w:r>
    </w:p>
    <w:p>
      <w:pPr>
        <w:spacing w:before="278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"/>
          <w:sz w:val="29"/>
          <w:szCs w:val="29"/>
        </w:rPr>
        <w:t>2、每人只能领取一次(领取不成功不计数)。</w:t>
      </w:r>
    </w:p>
    <w:p>
      <w:pPr>
        <w:spacing w:before="246" w:line="640" w:lineRule="exac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0"/>
          <w:position w:val="26"/>
          <w:sz w:val="29"/>
          <w:szCs w:val="29"/>
        </w:rPr>
        <w:t>3、领取课程的微信号作为唯一听课账号，领取后不可以更换。如有多</w:t>
      </w:r>
    </w:p>
    <w:p>
      <w:pPr>
        <w:spacing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2"/>
          <w:sz w:val="29"/>
          <w:szCs w:val="29"/>
        </w:rPr>
        <w:t>个微信号，请用自己常用的那个微信扫码领取课程。</w:t>
      </w:r>
    </w:p>
    <w:p>
      <w:pPr>
        <w:spacing w:before="240" w:line="395" w:lineRule="auto"/>
        <w:ind w:left="4" w:right="105" w:hanging="4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0"/>
          <w:sz w:val="29"/>
          <w:szCs w:val="29"/>
        </w:rPr>
        <w:t>4、请不要更换微信号重复领取，这样会占用其他老师的名额。</w:t>
      </w:r>
      <w:r>
        <w:rPr>
          <w:rFonts w:ascii="宋体" w:hAnsi="宋体" w:eastAsia="宋体" w:cs="宋体"/>
          <w:b/>
          <w:bCs/>
          <w:spacing w:val="-11"/>
          <w:sz w:val="29"/>
          <w:szCs w:val="29"/>
        </w:rPr>
        <w:t>微信扫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9"/>
          <w:szCs w:val="29"/>
        </w:rPr>
        <w:t>描下方二维码领取课程(步骤：扫码一点击免费领取一填写信息一保</w:t>
      </w:r>
    </w:p>
    <w:p>
      <w:pPr>
        <w:spacing w:before="1" w:line="219" w:lineRule="auto"/>
        <w:ind w:left="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3"/>
          <w:sz w:val="29"/>
          <w:szCs w:val="29"/>
        </w:rPr>
        <w:t>存一点击免费领取)</w:t>
      </w:r>
      <w:r>
        <w:rPr>
          <w:rFonts w:ascii="宋体" w:hAnsi="宋体" w:eastAsia="宋体" w:cs="宋体"/>
          <w:spacing w:val="-7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3"/>
          <w:sz w:val="29"/>
          <w:szCs w:val="29"/>
        </w:rPr>
        <w:t>注意：保存信息后要再点击一下“免费领取”</w:t>
      </w:r>
    </w:p>
    <w:p>
      <w:pPr>
        <w:spacing w:before="158" w:line="2650" w:lineRule="exact"/>
        <w:ind w:firstLine="2930"/>
      </w:pPr>
      <w:r>
        <w:rPr>
          <w:position w:val="-52"/>
        </w:rPr>
        <w:drawing>
          <wp:inline distT="0" distB="0" distL="0" distR="0">
            <wp:extent cx="1713865" cy="1682115"/>
            <wp:effectExtent l="0" t="0" r="635" b="13335"/>
            <wp:docPr id="1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480" cy="168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8" w:line="221" w:lineRule="auto"/>
        <w:ind w:left="346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扫此码进入学习</w:t>
      </w:r>
    </w:p>
    <w:p>
      <w:pPr>
        <w:spacing w:before="123" w:line="219" w:lineRule="auto"/>
        <w:ind w:left="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8"/>
          <w:sz w:val="29"/>
          <w:szCs w:val="29"/>
        </w:rPr>
        <w:t>第二步：</w:t>
      </w:r>
    </w:p>
    <w:p>
      <w:pPr>
        <w:spacing w:before="261" w:line="184" w:lineRule="auto"/>
        <w:jc w:val="right"/>
        <w:rPr>
          <w:rFonts w:ascii="宋体" w:hAnsi="宋体" w:eastAsia="宋体" w:cs="宋体"/>
          <w:sz w:val="29"/>
          <w:szCs w:val="29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292735</wp:posOffset>
                </wp:positionV>
                <wp:extent cx="61595" cy="7683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26"/>
                                <w:w w:val="175"/>
                                <w:sz w:val="7"/>
                                <w:szCs w:val="7"/>
                              </w:rPr>
                              <w:t>,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9.5pt;margin-top:23.05pt;height:6.05pt;width:4.85pt;z-index:251659264;mso-width-relative:page;mso-height-relative:page;" filled="f" stroked="f" coordsize="21600,21600" o:gfxdata="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fmWzzZAAAACQEAAA8AAAAAAAAAAQAgAAAAIgAAAGRycy9kb3ducmV2LnhtbFBLAQIU&#10;ABQAAAAIAIdO4kDojrCwuQEAAG8DAAAOAAAAAAAAAAEAIAAAACgBAABkcnMvZTJvRG9jLnhtbFBL&#10;BQYAAAAABgAGAFkBAABT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20"/>
                        <w:rPr>
                          <w:rFonts w:ascii="Times New Roman" w:hAnsi="Times New Roman" w:eastAsia="Times New Roman" w:cs="Times New Roman"/>
                          <w:sz w:val="7"/>
                          <w:szCs w:val="7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pacing w:val="26"/>
                          <w:w w:val="175"/>
                          <w:sz w:val="7"/>
                          <w:szCs w:val="7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b/>
          <w:bCs/>
          <w:spacing w:val="-18"/>
          <w:sz w:val="29"/>
          <w:szCs w:val="29"/>
        </w:rPr>
        <w:t>1.手机端观看课程方法：</w:t>
      </w:r>
      <w:r>
        <w:rPr>
          <w:rFonts w:ascii="宋体" w:hAnsi="宋体" w:eastAsia="宋体" w:cs="宋体"/>
          <w:spacing w:val="-18"/>
          <w:sz w:val="29"/>
          <w:szCs w:val="29"/>
        </w:rPr>
        <w:t>关注微信公众号“职教联社(微信号jszyfzzx)”</w:t>
      </w:r>
    </w:p>
    <w:p>
      <w:pPr>
        <w:spacing w:before="335" w:line="614" w:lineRule="exac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7"/>
          <w:position w:val="24"/>
          <w:sz w:val="29"/>
          <w:szCs w:val="29"/>
        </w:rPr>
        <w:t>点击“线上课程”-“我的已购”,找到课程点击打开，按照目录进入</w:t>
      </w:r>
    </w:p>
    <w:p>
      <w:pPr>
        <w:spacing w:before="1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6"/>
          <w:sz w:val="29"/>
          <w:szCs w:val="29"/>
        </w:rPr>
        <w:t>直播间观看。</w:t>
      </w:r>
    </w:p>
    <w:p>
      <w:pPr>
        <w:spacing w:line="219" w:lineRule="auto"/>
        <w:rPr>
          <w:rFonts w:ascii="宋体" w:hAnsi="宋体" w:eastAsia="宋体" w:cs="宋体"/>
          <w:sz w:val="29"/>
          <w:szCs w:val="29"/>
        </w:rPr>
        <w:sectPr>
          <w:pgSz w:w="11960" w:h="16540"/>
          <w:pgMar w:top="1405" w:right="1588" w:bottom="0" w:left="1719" w:header="0" w:footer="0" w:gutter="0"/>
          <w:cols w:space="720" w:num="1"/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91" w:line="624" w:lineRule="exact"/>
        <w:ind w:left="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1"/>
          <w:position w:val="26"/>
          <w:sz w:val="28"/>
          <w:szCs w:val="28"/>
        </w:rPr>
        <w:t>2.电脑端观看课程方法：</w:t>
      </w:r>
      <w:r>
        <w:rPr>
          <w:rFonts w:ascii="宋体" w:hAnsi="宋体" w:eastAsia="宋体" w:cs="宋体"/>
          <w:spacing w:val="-11"/>
          <w:position w:val="26"/>
          <w:sz w:val="28"/>
          <w:szCs w:val="28"/>
        </w:rPr>
        <w:t xml:space="preserve"> 电脑登录微信，将课程链接发送至微信上，点</w:t>
      </w:r>
    </w:p>
    <w:p>
      <w:pPr>
        <w:spacing w:line="219" w:lineRule="auto"/>
        <w:ind w:left="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击链接观看；或将课程链接复制到浏览器打开。</w:t>
      </w:r>
    </w:p>
    <w:p>
      <w:pPr>
        <w:spacing w:before="271" w:line="219" w:lineRule="auto"/>
        <w:outlineLvl w:val="1"/>
        <w:rPr>
          <w:sz w:val="30"/>
          <w:szCs w:val="30"/>
        </w:rPr>
        <w:sectPr>
          <w:pgSz w:w="11940" w:h="16480"/>
          <w:pgMar w:top="1400" w:right="1791" w:bottom="0" w:left="1639" w:header="0" w:footer="0" w:gutter="0"/>
          <w:cols w:space="720" w:num="1"/>
        </w:sectPr>
      </w:pPr>
      <w:r>
        <w:rPr>
          <w:rFonts w:ascii="宋体" w:hAnsi="宋体" w:eastAsia="宋体" w:cs="宋体"/>
          <w:b/>
          <w:bCs/>
          <w:spacing w:val="3"/>
          <w:sz w:val="28"/>
          <w:szCs w:val="28"/>
        </w:rPr>
        <w:t>3.如需帮助请联系会务组：任老师18911240</w:t>
      </w:r>
      <w:r>
        <w:rPr>
          <w:rFonts w:ascii="宋体" w:hAnsi="宋体" w:eastAsia="宋体" w:cs="宋体"/>
          <w:b/>
          <w:bCs/>
          <w:spacing w:val="2"/>
          <w:sz w:val="28"/>
          <w:szCs w:val="28"/>
        </w:rPr>
        <w:t>624(同微信</w:t>
      </w:r>
    </w:p>
    <w:p>
      <w:pPr>
        <w:spacing w:before="271" w:line="219" w:lineRule="auto"/>
        <w:outlineLvl w:val="1"/>
        <w:rPr>
          <w:rFonts w:ascii="宋体" w:hAnsi="宋体" w:eastAsia="宋体" w:cs="宋体"/>
          <w:sz w:val="28"/>
          <w:szCs w:val="28"/>
        </w:rPr>
      </w:pPr>
    </w:p>
    <w:sectPr>
      <w:pgSz w:w="11960" w:h="16540"/>
      <w:pgMar w:top="1405" w:right="1794" w:bottom="0" w:left="16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VlMDE5ZTYwMDhkMzFhNTNmNTI4NDdkOWI2NjA1OWIifQ=="/>
  </w:docVars>
  <w:rsids>
    <w:rsidRoot w:val="00000000"/>
    <w:rsid w:val="55241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2023-11-28T12:41:00Z</dcterms:created>
  <dc:creator>Kingsoft-PDF</dc:creator>
  <cp:lastModifiedBy>谢老师</cp:lastModifiedBy>
  <dcterms:modified xsi:type="dcterms:W3CDTF">2023-11-28T04:51:15Z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2023-11-28T12:41:13Z</vt:filetime>
  </property>
  <property fmtid="{D5CDD505-2E9C-101B-9397-08002B2CF9AE}" pid="4" name="UsrData">
    <vt:lpwstr>65656f66d48727001f7c8ba9wl</vt:lpwstr>
  </property>
  <property fmtid="{D5CDD505-2E9C-101B-9397-08002B2CF9AE}" pid="5" name="KSOProductBuildVer">
    <vt:lpwstr>2052-12.1.0.15712</vt:lpwstr>
  </property>
  <property fmtid="{D5CDD505-2E9C-101B-9397-08002B2CF9AE}" pid="6" name="ICV">
    <vt:lpwstr>E464F42EA1F24265A24B1B963A7F9DB4_13</vt:lpwstr>
  </property>
</Properties>
</file>